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ECB" w:rsidRPr="00EA5ECB" w:rsidRDefault="00EA5ECB" w:rsidP="00EA5ECB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color w:val="00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36DED874" wp14:editId="1E229C9B">
            <wp:extent cx="1826895" cy="887307"/>
            <wp:effectExtent l="0" t="0" r="1905" b="8255"/>
            <wp:docPr id="1347428890" name="Picture 134742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320" cy="8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CB" w:rsidRPr="00D701F9" w:rsidRDefault="00EA5ECB" w:rsidP="00EA5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701F9">
        <w:rPr>
          <w:rFonts w:ascii="CIDFont+F3" w:hAnsi="CIDFont+F3" w:cs="CIDFont+F3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formation post-permis de conduire</w:t>
      </w: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4472C4" w:themeColor="accent5"/>
          <w:sz w:val="38"/>
          <w:szCs w:val="3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4472C4" w:themeColor="accent5"/>
          <w:sz w:val="38"/>
          <w:szCs w:val="3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A5ECB" w:rsidRPr="00EA5ECB" w:rsidRDefault="00EA5ECB" w:rsidP="00EA5ECB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A5ECB"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formation complé</w:t>
      </w:r>
      <w:r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mentaire </w:t>
      </w:r>
      <w:r w:rsidRPr="00EA5ECB"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pour la réduction de la période probatoire</w:t>
      </w: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color w:val="009A9A"/>
          <w:sz w:val="38"/>
          <w:szCs w:val="38"/>
        </w:rPr>
      </w:pP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 xml:space="preserve">La formation post-permis s’adresse aux conducteurs titulaires d’un permis de conduire (catégorie B mais aussi A1, A2 et B1) depuis au moins six mois et au maximum douze mois. Ce parcours formatif n’est pas obligatoire et repose sur une démarche volontaire. </w:t>
      </w: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>Pour pouvoir y prétendre, le conducteur ne doit avoir commis aucune infraction donnant lieu à retrait de points, mesure de restriction ou encore suspension du droit de conduire pendant sa période probatoire.</w:t>
      </w: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Pr="00D701F9" w:rsidRDefault="00EA5ECB" w:rsidP="00D701F9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701F9"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Les avantages de la formation post-permis de conduire</w:t>
      </w:r>
    </w:p>
    <w:p w:rsidR="00D701F9" w:rsidRPr="00EA5ECB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A5ECB" w:rsidRDefault="00EA5ECB" w:rsidP="00EA5EC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 w:rsidRPr="00EA5ECB">
        <w:rPr>
          <w:rFonts w:ascii="CIDFont+F2" w:hAnsi="CIDFont+F2" w:cs="CIDFont+F2"/>
          <w:color w:val="000000"/>
          <w:sz w:val="20"/>
          <w:szCs w:val="20"/>
        </w:rPr>
        <w:t>Le suivi d’une formation complémentaire offre une réduction de la période probatoire : obtention des 12 points</w:t>
      </w:r>
      <w:r>
        <w:rPr>
          <w:rFonts w:ascii="CIDFont+F2" w:hAnsi="CIDFont+F2" w:cs="CIDFont+F2"/>
          <w:color w:val="000000"/>
          <w:sz w:val="20"/>
          <w:szCs w:val="20"/>
        </w:rPr>
        <w:t xml:space="preserve"> </w:t>
      </w:r>
      <w:r w:rsidRPr="00EA5ECB">
        <w:rPr>
          <w:rFonts w:ascii="CIDFont+F2" w:hAnsi="CIDFont+F2" w:cs="CIDFont+F2"/>
          <w:color w:val="000000"/>
          <w:sz w:val="20"/>
          <w:szCs w:val="20"/>
        </w:rPr>
        <w:t>en 1 an et demi au lieu de 2 en conduite accompagnée, 2 ans au lieu de 3 après une formation traditionnelle.</w:t>
      </w:r>
    </w:p>
    <w:p w:rsidR="00EA5ECB" w:rsidRDefault="00EA5ECB" w:rsidP="00EA5ECB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Default="00EA5ECB" w:rsidP="00EA5EC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 w:rsidRPr="00EA5ECB">
        <w:rPr>
          <w:rFonts w:ascii="CIDFont+F2" w:hAnsi="CIDFont+F2" w:cs="CIDFont+F2"/>
          <w:color w:val="000000"/>
          <w:sz w:val="20"/>
          <w:szCs w:val="20"/>
        </w:rPr>
        <w:t>Le parcours formatif basé sur l’</w:t>
      </w:r>
      <w:proofErr w:type="spellStart"/>
      <w:r w:rsidRPr="00EA5ECB">
        <w:rPr>
          <w:rFonts w:ascii="CIDFont+F2" w:hAnsi="CIDFont+F2" w:cs="CIDFont+F2"/>
          <w:color w:val="000000"/>
          <w:sz w:val="20"/>
          <w:szCs w:val="20"/>
        </w:rPr>
        <w:t>auto-réflexion</w:t>
      </w:r>
      <w:proofErr w:type="spellEnd"/>
      <w:r w:rsidRPr="00EA5ECB">
        <w:rPr>
          <w:rFonts w:ascii="CIDFont+F2" w:hAnsi="CIDFont+F2" w:cs="CIDFont+F2"/>
          <w:color w:val="000000"/>
          <w:sz w:val="20"/>
          <w:szCs w:val="20"/>
        </w:rPr>
        <w:t xml:space="preserve"> et l’analyse de la perception des dangers permet une réelle</w:t>
      </w:r>
      <w:r>
        <w:rPr>
          <w:rFonts w:ascii="CIDFont+F2" w:hAnsi="CIDFont+F2" w:cs="CIDFont+F2"/>
          <w:color w:val="000000"/>
          <w:sz w:val="20"/>
          <w:szCs w:val="20"/>
        </w:rPr>
        <w:t xml:space="preserve"> </w:t>
      </w:r>
      <w:r w:rsidRPr="00EA5ECB">
        <w:rPr>
          <w:rFonts w:ascii="CIDFont+F2" w:hAnsi="CIDFont+F2" w:cs="CIDFont+F2"/>
          <w:color w:val="000000"/>
          <w:sz w:val="20"/>
          <w:szCs w:val="20"/>
        </w:rPr>
        <w:t>prise de conscience des risques de la route à un moment où le conducteur novice commence à être plus sûr de lui</w:t>
      </w:r>
      <w:r>
        <w:rPr>
          <w:rFonts w:ascii="CIDFont+F2" w:hAnsi="CIDFont+F2" w:cs="CIDFont+F2"/>
          <w:color w:val="000000"/>
          <w:sz w:val="20"/>
          <w:szCs w:val="20"/>
        </w:rPr>
        <w:t xml:space="preserve"> </w:t>
      </w:r>
      <w:r w:rsidRPr="00EA5ECB">
        <w:rPr>
          <w:rFonts w:ascii="CIDFont+F2" w:hAnsi="CIDFont+F2" w:cs="CIDFont+F2"/>
          <w:color w:val="000000"/>
          <w:sz w:val="20"/>
          <w:szCs w:val="20"/>
        </w:rPr>
        <w:t>donc moins vigilant.</w:t>
      </w:r>
    </w:p>
    <w:p w:rsidR="00EA5ECB" w:rsidRDefault="00EA5ECB" w:rsidP="00EA5ECB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D701F9" w:rsidRDefault="00EA5ECB" w:rsidP="00EA5EC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 w:rsidRPr="00EA5ECB">
        <w:rPr>
          <w:rFonts w:ascii="CIDFont+F2" w:hAnsi="CIDFont+F2" w:cs="CIDFont+F2"/>
          <w:color w:val="000000"/>
          <w:sz w:val="20"/>
          <w:szCs w:val="20"/>
        </w:rPr>
        <w:t>Le travail collectif à partir de situations concrètes améliore les capacités du jeune conducteur à faire face à</w:t>
      </w:r>
      <w:r>
        <w:rPr>
          <w:rFonts w:ascii="CIDFont+F2" w:hAnsi="CIDFont+F2" w:cs="CIDFont+F2"/>
          <w:color w:val="000000"/>
          <w:sz w:val="20"/>
          <w:szCs w:val="20"/>
        </w:rPr>
        <w:t xml:space="preserve"> </w:t>
      </w:r>
      <w:r w:rsidRPr="00EA5ECB">
        <w:rPr>
          <w:rFonts w:ascii="CIDFont+F2" w:hAnsi="CIDFont+F2" w:cs="CIDFont+F2"/>
          <w:color w:val="000000"/>
          <w:sz w:val="20"/>
          <w:szCs w:val="20"/>
        </w:rPr>
        <w:t>des situations de conduite complexes. À l’issue de la formation post-permis, le conducteur novice - mieux armé</w:t>
      </w:r>
      <w:r>
        <w:rPr>
          <w:rFonts w:ascii="CIDFont+F2" w:hAnsi="CIDFont+F2" w:cs="CIDFont+F2"/>
          <w:color w:val="000000"/>
          <w:sz w:val="20"/>
          <w:szCs w:val="20"/>
        </w:rPr>
        <w:t xml:space="preserve"> </w:t>
      </w:r>
      <w:r w:rsidRPr="00EA5ECB">
        <w:rPr>
          <w:rFonts w:ascii="CIDFont+F2" w:hAnsi="CIDFont+F2" w:cs="CIDFont+F2"/>
          <w:color w:val="000000"/>
          <w:sz w:val="20"/>
          <w:szCs w:val="20"/>
        </w:rPr>
        <w:t>face aux dangers de la route - adopte naturellement une attitude responsable réduisant ainsi les probabilités</w:t>
      </w:r>
      <w:r>
        <w:rPr>
          <w:rFonts w:ascii="CIDFont+F2" w:hAnsi="CIDFont+F2" w:cs="CIDFont+F2"/>
          <w:color w:val="000000"/>
          <w:sz w:val="20"/>
          <w:szCs w:val="20"/>
        </w:rPr>
        <w:t xml:space="preserve"> </w:t>
      </w:r>
      <w:r w:rsidRPr="00EA5ECB">
        <w:rPr>
          <w:rFonts w:ascii="CIDFont+F2" w:hAnsi="CIDFont+F2" w:cs="CIDFont+F2"/>
          <w:color w:val="000000"/>
          <w:sz w:val="20"/>
          <w:szCs w:val="20"/>
        </w:rPr>
        <w:t>d’accident.</w:t>
      </w: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Default="00EA5ECB" w:rsidP="00EA5EC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 w:rsidRPr="00D701F9">
        <w:rPr>
          <w:rFonts w:ascii="CIDFont+F2" w:hAnsi="CIDFont+F2" w:cs="CIDFont+F2"/>
          <w:color w:val="000000"/>
          <w:sz w:val="20"/>
          <w:szCs w:val="20"/>
        </w:rPr>
        <w:t>La formation complémentaire au permis de conduire pose la question de l’environnement. C’est une occasion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 </w:t>
      </w:r>
      <w:r w:rsidRPr="00D701F9">
        <w:rPr>
          <w:rFonts w:ascii="CIDFont+F2" w:hAnsi="CIDFont+F2" w:cs="CIDFont+F2"/>
          <w:color w:val="000000"/>
          <w:sz w:val="20"/>
          <w:szCs w:val="20"/>
        </w:rPr>
        <w:t>inédite pour le conducteur d’appréhender des modes de transport alternatifs tels que le covoiturage,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 </w:t>
      </w:r>
      <w:r w:rsidRPr="00D701F9">
        <w:rPr>
          <w:rFonts w:ascii="CIDFont+F2" w:hAnsi="CIDFont+F2" w:cs="CIDFont+F2"/>
          <w:color w:val="000000"/>
          <w:sz w:val="20"/>
          <w:szCs w:val="20"/>
        </w:rPr>
        <w:t>l’</w:t>
      </w:r>
      <w:r w:rsidR="00D701F9" w:rsidRPr="00D701F9">
        <w:rPr>
          <w:rFonts w:ascii="CIDFont+F2" w:hAnsi="CIDFont+F2" w:cs="CIDFont+F2"/>
          <w:color w:val="000000"/>
          <w:sz w:val="20"/>
          <w:szCs w:val="20"/>
        </w:rPr>
        <w:t>auto partage</w:t>
      </w:r>
      <w:r w:rsidRPr="00D701F9">
        <w:rPr>
          <w:rFonts w:ascii="CIDFont+F2" w:hAnsi="CIDFont+F2" w:cs="CIDFont+F2"/>
          <w:color w:val="000000"/>
          <w:sz w:val="20"/>
          <w:szCs w:val="20"/>
        </w:rPr>
        <w:t>, etc.</w:t>
      </w: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701F9" w:rsidRPr="00D701F9" w:rsidRDefault="00D701F9" w:rsidP="00D701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A5ECB" w:rsidRDefault="00EA5ECB" w:rsidP="00D701F9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701F9"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La durée de la formation de la formation complémentaire</w:t>
      </w:r>
    </w:p>
    <w:p w:rsidR="00D701F9" w:rsidRPr="00D701F9" w:rsidRDefault="00D701F9" w:rsidP="00D701F9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>La formation complémentaire au permis de conduire dure sept heures. Elle est dispensé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e par un professionnel de </w:t>
      </w:r>
      <w:r>
        <w:rPr>
          <w:rFonts w:ascii="CIDFont+F2" w:hAnsi="CIDFont+F2" w:cs="CIDFont+F2"/>
          <w:color w:val="000000"/>
          <w:sz w:val="20"/>
          <w:szCs w:val="20"/>
        </w:rPr>
        <w:t>la conduite et de la sécurité routière au sein des écoles de conduite labélisées qualité. L’apprentissage s’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effectue </w:t>
      </w:r>
      <w:r>
        <w:rPr>
          <w:rFonts w:ascii="CIDFont+F2" w:hAnsi="CIDFont+F2" w:cs="CIDFont+F2"/>
          <w:color w:val="000000"/>
          <w:sz w:val="20"/>
          <w:szCs w:val="20"/>
        </w:rPr>
        <w:t>par petits groupes de six à douze personnes maximum.</w:t>
      </w: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Default="00EA5ECB" w:rsidP="00D701F9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701F9">
        <w:rPr>
          <w:rFonts w:ascii="CIDFont+F3" w:hAnsi="CIDFont+F3" w:cs="CIDFont+F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 programme de la formation complémentaire</w:t>
      </w:r>
    </w:p>
    <w:p w:rsidR="00D701F9" w:rsidRPr="00D701F9" w:rsidRDefault="00D701F9" w:rsidP="00D701F9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A5ECB" w:rsidRPr="00D701F9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01F9">
        <w:rPr>
          <w:rFonts w:ascii="CIDFont+F3" w:hAnsi="CIDFont+F3" w:cs="CIDFont+F3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 parcours se déroule en deux temps :</w:t>
      </w: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</w:rPr>
      </w:pPr>
    </w:p>
    <w:p w:rsidR="00D701F9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>La matinée est consacrée au questionnaire d’auto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 </w:t>
      </w:r>
      <w:r>
        <w:rPr>
          <w:rFonts w:ascii="CIDFont+F2" w:hAnsi="CIDFont+F2" w:cs="CIDFont+F2"/>
          <w:color w:val="000000"/>
          <w:sz w:val="20"/>
          <w:szCs w:val="20"/>
        </w:rPr>
        <w:t>évaluation et à la perception d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es risques. </w:t>
      </w: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 xml:space="preserve">Durant cette phase, </w:t>
      </w:r>
      <w:r w:rsidR="00EA5ECB">
        <w:rPr>
          <w:rFonts w:ascii="CIDFont+F2" w:hAnsi="CIDFont+F2" w:cs="CIDFont+F2"/>
          <w:color w:val="000000"/>
          <w:sz w:val="20"/>
          <w:szCs w:val="20"/>
        </w:rPr>
        <w:t>l’enseignant de la conduite peut proposer des exercices sur simulateur afin d’amorcer une réflexion collec</w:t>
      </w:r>
      <w:r>
        <w:rPr>
          <w:rFonts w:ascii="CIDFont+F2" w:hAnsi="CIDFont+F2" w:cs="CIDFont+F2"/>
          <w:color w:val="000000"/>
          <w:sz w:val="20"/>
          <w:szCs w:val="20"/>
        </w:rPr>
        <w:t xml:space="preserve">tive </w:t>
      </w:r>
      <w:r w:rsidR="00EA5ECB">
        <w:rPr>
          <w:rFonts w:ascii="CIDFont+F2" w:hAnsi="CIDFont+F2" w:cs="CIDFont+F2"/>
          <w:color w:val="000000"/>
          <w:sz w:val="20"/>
          <w:szCs w:val="20"/>
        </w:rPr>
        <w:t xml:space="preserve">autour des dangers de la route. </w:t>
      </w: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>L’objectif de cette matinée vise à améliorer la compré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hension et la gestion des </w:t>
      </w:r>
      <w:r>
        <w:rPr>
          <w:rFonts w:ascii="CIDFont+F2" w:hAnsi="CIDFont+F2" w:cs="CIDFont+F2"/>
          <w:color w:val="000000"/>
          <w:sz w:val="20"/>
          <w:szCs w:val="20"/>
        </w:rPr>
        <w:t>situations de conduite complexes.</w:t>
      </w: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D701F9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>L’après-midi aborde la mobilité sous divers aspects. À travers cette séquence, l’enseignant amène l’élève à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 </w:t>
      </w:r>
      <w:r>
        <w:rPr>
          <w:rFonts w:ascii="CIDFont+F2" w:hAnsi="CIDFont+F2" w:cs="CIDFont+F2"/>
          <w:color w:val="000000"/>
          <w:sz w:val="20"/>
          <w:szCs w:val="20"/>
        </w:rPr>
        <w:t>construire et anticiper ses déplacements, conscientiser ses choix de mobilité et découvrir d’autres faç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ons – plus </w:t>
      </w:r>
      <w:r>
        <w:rPr>
          <w:rFonts w:ascii="CIDFont+F2" w:hAnsi="CIDFont+F2" w:cs="CIDFont+F2"/>
          <w:color w:val="000000"/>
          <w:sz w:val="20"/>
          <w:szCs w:val="20"/>
        </w:rPr>
        <w:t xml:space="preserve">respectueuses de l’environnement - de se mouvoir. </w:t>
      </w: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>Le but de cette session : rendre tout déplacement plus sû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r et </w:t>
      </w:r>
      <w:r>
        <w:rPr>
          <w:rFonts w:ascii="CIDFont+F2" w:hAnsi="CIDFont+F2" w:cs="CIDFont+F2"/>
          <w:color w:val="000000"/>
          <w:sz w:val="20"/>
          <w:szCs w:val="20"/>
        </w:rPr>
        <w:t>plus citoyen par des choix de mobilité responsables.</w:t>
      </w: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D701F9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>Le parcours formatif s’achève par un bilan au cours duquel l’élève s’engage oralement à</w:t>
      </w:r>
      <w:r w:rsidR="00D701F9">
        <w:rPr>
          <w:rFonts w:ascii="CIDFont+F2" w:hAnsi="CIDFont+F2" w:cs="CIDFont+F2"/>
          <w:color w:val="000000"/>
          <w:sz w:val="20"/>
          <w:szCs w:val="20"/>
        </w:rPr>
        <w:t xml:space="preserve"> adopter une conduite </w:t>
      </w:r>
      <w:r>
        <w:rPr>
          <w:rFonts w:ascii="CIDFont+F2" w:hAnsi="CIDFont+F2" w:cs="CIDFont+F2"/>
          <w:color w:val="000000"/>
          <w:sz w:val="20"/>
          <w:szCs w:val="20"/>
        </w:rPr>
        <w:t xml:space="preserve">responsable. </w:t>
      </w:r>
    </w:p>
    <w:p w:rsidR="00D701F9" w:rsidRDefault="00D701F9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</w:p>
    <w:p w:rsidR="00EA5ECB" w:rsidRDefault="00EA5ECB" w:rsidP="00EA5EC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/>
          <w:sz w:val="20"/>
          <w:szCs w:val="20"/>
        </w:rPr>
      </w:pPr>
      <w:r>
        <w:rPr>
          <w:rFonts w:ascii="CIDFont+F2" w:hAnsi="CIDFont+F2" w:cs="CIDFont+F2"/>
          <w:color w:val="000000"/>
          <w:sz w:val="20"/>
          <w:szCs w:val="20"/>
        </w:rPr>
        <w:t>À l’issue de la journée, l’auto-école délivre à l’apprenant une attestation de suivi de formation.</w:t>
      </w:r>
    </w:p>
    <w:p w:rsidR="00D701F9" w:rsidRDefault="00D701F9" w:rsidP="00EA5ECB">
      <w:pPr>
        <w:rPr>
          <w:rFonts w:ascii="CIDFont+F4" w:hAnsi="CIDFont+F4" w:cs="CIDFont+F4"/>
          <w:color w:val="000000"/>
          <w:sz w:val="20"/>
          <w:szCs w:val="20"/>
        </w:rPr>
      </w:pPr>
    </w:p>
    <w:p w:rsidR="002748E9" w:rsidRDefault="00EA5ECB" w:rsidP="00EA5ECB">
      <w:pPr>
        <w:rPr>
          <w:rFonts w:ascii="CIDFont+F4" w:hAnsi="CIDFont+F4" w:cs="CIDFont+F4"/>
          <w:color w:val="000000"/>
          <w:sz w:val="20"/>
          <w:szCs w:val="20"/>
        </w:rPr>
      </w:pPr>
      <w:r>
        <w:rPr>
          <w:rFonts w:ascii="CIDFont+F4" w:hAnsi="CIDFont+F4" w:cs="CIDFont+F4"/>
          <w:color w:val="000000"/>
          <w:sz w:val="20"/>
          <w:szCs w:val="20"/>
        </w:rPr>
        <w:t xml:space="preserve">Pour en savoir </w:t>
      </w:r>
      <w:r w:rsidRPr="00D701F9">
        <w:rPr>
          <w:rFonts w:ascii="CIDFont+F5" w:hAnsi="CIDFont+F5" w:cs="CIDFont+F5"/>
          <w:color w:val="1F4E79" w:themeColor="accent1" w:themeShade="80"/>
          <w:sz w:val="20"/>
          <w:szCs w:val="20"/>
        </w:rPr>
        <w:t xml:space="preserve">+ </w:t>
      </w:r>
      <w:r>
        <w:rPr>
          <w:rFonts w:ascii="CIDFont+F4" w:hAnsi="CIDFont+F4" w:cs="CIDFont+F4"/>
          <w:color w:val="000000"/>
          <w:sz w:val="20"/>
          <w:szCs w:val="20"/>
        </w:rPr>
        <w:t>: Le programme de la formation complémentaire est prévu à l’article L. 223-1 du code de la route</w:t>
      </w:r>
    </w:p>
    <w:p w:rsidR="00EA5ECB" w:rsidRDefault="00EA5ECB" w:rsidP="00EA5ECB">
      <w:pPr>
        <w:rPr>
          <w:rFonts w:ascii="CIDFont+F4" w:hAnsi="CIDFont+F4" w:cs="CIDFont+F4"/>
          <w:color w:val="000000"/>
          <w:sz w:val="20"/>
          <w:szCs w:val="20"/>
        </w:rPr>
      </w:pPr>
    </w:p>
    <w:p w:rsidR="00EA5ECB" w:rsidRDefault="00EA5ECB" w:rsidP="00D701F9">
      <w:pPr>
        <w:jc w:val="center"/>
      </w:pPr>
      <w:r w:rsidRPr="00EA5EC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0</wp:posOffset>
            </wp:positionV>
            <wp:extent cx="7181850" cy="92557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A5ECB" w:rsidRDefault="007424EA" w:rsidP="00EA5ECB">
      <w:r w:rsidRPr="00EA5ECB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AD80573" wp14:editId="3C55D409">
            <wp:simplePos x="0" y="0"/>
            <wp:positionH relativeFrom="column">
              <wp:posOffset>-633095</wp:posOffset>
            </wp:positionH>
            <wp:positionV relativeFrom="paragraph">
              <wp:posOffset>281305</wp:posOffset>
            </wp:positionV>
            <wp:extent cx="6972300" cy="81915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ECB" w:rsidRDefault="00EA5ECB" w:rsidP="00EA5ECB"/>
    <w:p w:rsidR="00EA5ECB" w:rsidRDefault="007424EA" w:rsidP="00EA5ECB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05BCE52" wp14:editId="2D06CE8C">
            <wp:simplePos x="0" y="0"/>
            <wp:positionH relativeFrom="column">
              <wp:posOffset>-728345</wp:posOffset>
            </wp:positionH>
            <wp:positionV relativeFrom="paragraph">
              <wp:posOffset>0</wp:posOffset>
            </wp:positionV>
            <wp:extent cx="7258050" cy="83629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post permi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1F9" w:rsidRDefault="00D701F9" w:rsidP="00EA5ECB"/>
    <w:p w:rsidR="00D701F9" w:rsidRDefault="00D701F9" w:rsidP="00EA5ECB"/>
    <w:p w:rsidR="00EA5ECB" w:rsidRDefault="00EA5ECB" w:rsidP="00EA5ECB"/>
    <w:p w:rsidR="00EA5ECB" w:rsidRDefault="00EA5ECB" w:rsidP="00D701F9">
      <w:pPr>
        <w:jc w:val="center"/>
      </w:pPr>
    </w:p>
    <w:p w:rsidR="00EA5ECB" w:rsidRDefault="00EA5ECB" w:rsidP="00EA5ECB"/>
    <w:p w:rsidR="00EA5ECB" w:rsidRDefault="00EA5ECB" w:rsidP="00EA5ECB"/>
    <w:sectPr w:rsidR="00EA5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B5635"/>
    <w:multiLevelType w:val="hybridMultilevel"/>
    <w:tmpl w:val="CCF2EBF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A3BC0"/>
    <w:multiLevelType w:val="hybridMultilevel"/>
    <w:tmpl w:val="0EE26B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ECB"/>
    <w:rsid w:val="002748E9"/>
    <w:rsid w:val="007424EA"/>
    <w:rsid w:val="00D701F9"/>
    <w:rsid w:val="00D7776C"/>
    <w:rsid w:val="00EA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C1F79-A9BD-4067-A3D9-2F43A38D1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5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496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2023-11-16T09:44:00Z</dcterms:created>
  <dcterms:modified xsi:type="dcterms:W3CDTF">2023-11-21T16:23:00Z</dcterms:modified>
</cp:coreProperties>
</file>